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1" w:rsidRDefault="00986DF1" w:rsidP="0098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86DF1" w:rsidRDefault="00986DF1" w:rsidP="00986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986DF1" w:rsidRDefault="00986DF1" w:rsidP="00986DF1">
      <w:pPr>
        <w:jc w:val="center"/>
        <w:rPr>
          <w:b/>
          <w:sz w:val="24"/>
          <w:szCs w:val="24"/>
        </w:rPr>
      </w:pPr>
    </w:p>
    <w:p w:rsidR="00986DF1" w:rsidRDefault="003956DB" w:rsidP="00986DF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C1858">
        <w:rPr>
          <w:sz w:val="24"/>
          <w:szCs w:val="24"/>
        </w:rPr>
        <w:t>01</w:t>
      </w:r>
      <w:r>
        <w:rPr>
          <w:sz w:val="24"/>
          <w:szCs w:val="24"/>
        </w:rPr>
        <w:t>» апреля</w:t>
      </w:r>
      <w:r w:rsidR="00986DF1">
        <w:rPr>
          <w:sz w:val="24"/>
          <w:szCs w:val="24"/>
        </w:rPr>
        <w:t xml:space="preserve"> 201</w:t>
      </w:r>
      <w:r w:rsidR="00F75063">
        <w:rPr>
          <w:sz w:val="24"/>
          <w:szCs w:val="24"/>
        </w:rPr>
        <w:t>6</w:t>
      </w:r>
      <w:r w:rsidR="00986DF1">
        <w:rPr>
          <w:sz w:val="24"/>
          <w:szCs w:val="24"/>
        </w:rPr>
        <w:t xml:space="preserve"> года</w:t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  <w:t xml:space="preserve">               </w:t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  <w:t xml:space="preserve">№ </w:t>
      </w:r>
      <w:r w:rsidR="00F75063">
        <w:rPr>
          <w:sz w:val="24"/>
          <w:szCs w:val="24"/>
        </w:rPr>
        <w:t xml:space="preserve"> </w:t>
      </w:r>
      <w:r w:rsidR="00281F12">
        <w:rPr>
          <w:sz w:val="24"/>
          <w:szCs w:val="24"/>
        </w:rPr>
        <w:t>3</w:t>
      </w:r>
    </w:p>
    <w:p w:rsidR="00986DF1" w:rsidRDefault="00986DF1" w:rsidP="00986DF1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986DF1" w:rsidRDefault="00986DF1" w:rsidP="00986DF1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986DF1" w:rsidTr="009F3E4A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DF1" w:rsidRPr="00DC7FF8" w:rsidRDefault="00986DF1" w:rsidP="009F3E4A">
            <w:pPr>
              <w:jc w:val="both"/>
              <w:rPr>
                <w:sz w:val="22"/>
                <w:szCs w:val="22"/>
              </w:rPr>
            </w:pPr>
          </w:p>
        </w:tc>
      </w:tr>
    </w:tbl>
    <w:p w:rsidR="00986DF1" w:rsidRDefault="00986DF1" w:rsidP="00986DF1">
      <w:pPr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F75063" w:rsidRPr="00F75063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А.А.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администрации 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986DF1" w:rsidRDefault="00986DF1" w:rsidP="0076452F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местного самоуправления</w:t>
      </w:r>
      <w:r>
        <w:rPr>
          <w:sz w:val="24"/>
          <w:szCs w:val="24"/>
        </w:rPr>
        <w:t>;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5063" w:rsidRDefault="00F75063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 – заместитель главы администрации</w:t>
      </w:r>
    </w:p>
    <w:p w:rsidR="003956DB" w:rsidRDefault="003956DB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Н.В. – главный специалист администрации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986DF1" w:rsidRDefault="00986DF1" w:rsidP="0076452F">
      <w:pPr>
        <w:jc w:val="both"/>
        <w:rPr>
          <w:b/>
          <w:sz w:val="24"/>
          <w:szCs w:val="24"/>
        </w:rPr>
      </w:pPr>
    </w:p>
    <w:p w:rsidR="00F75063" w:rsidRDefault="00986DF1" w:rsidP="0076452F">
      <w:pPr>
        <w:jc w:val="both"/>
        <w:rPr>
          <w:sz w:val="24"/>
          <w:szCs w:val="24"/>
        </w:rPr>
      </w:pPr>
      <w:r w:rsidRPr="00B50B01">
        <w:rPr>
          <w:sz w:val="24"/>
          <w:szCs w:val="24"/>
        </w:rPr>
        <w:t>Рассмотрение вопроса об установлени</w:t>
      </w:r>
      <w:r>
        <w:rPr>
          <w:sz w:val="24"/>
          <w:szCs w:val="24"/>
        </w:rPr>
        <w:t>и факта</w:t>
      </w:r>
      <w:r w:rsidR="00F75063">
        <w:rPr>
          <w:sz w:val="24"/>
          <w:szCs w:val="24"/>
        </w:rPr>
        <w:t xml:space="preserve"> ненадлежащего исполнения своих должностных обязанностей заместителем главы администрации </w:t>
      </w:r>
      <w:proofErr w:type="spellStart"/>
      <w:r w:rsidR="00F75063">
        <w:rPr>
          <w:sz w:val="24"/>
          <w:szCs w:val="24"/>
        </w:rPr>
        <w:t>Винокуровой</w:t>
      </w:r>
      <w:proofErr w:type="spellEnd"/>
      <w:r w:rsidR="00F75063">
        <w:rPr>
          <w:sz w:val="24"/>
          <w:szCs w:val="24"/>
        </w:rPr>
        <w:t xml:space="preserve"> Т.Д.</w:t>
      </w:r>
      <w:r w:rsidR="009D1B1A">
        <w:rPr>
          <w:sz w:val="24"/>
          <w:szCs w:val="24"/>
        </w:rPr>
        <w:t>, главным специалистом администрации Васильевой Н.В.</w:t>
      </w:r>
    </w:p>
    <w:p w:rsidR="00F75063" w:rsidRDefault="00F75063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Pr="00520993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</w:t>
      </w:r>
      <w:r w:rsidR="00986DF1">
        <w:rPr>
          <w:sz w:val="24"/>
          <w:szCs w:val="24"/>
          <w:u w:val="single"/>
        </w:rPr>
        <w:t>.:</w:t>
      </w:r>
      <w:r w:rsidR="00986DF1">
        <w:rPr>
          <w:sz w:val="24"/>
          <w:szCs w:val="24"/>
        </w:rPr>
        <w:t xml:space="preserve"> </w:t>
      </w:r>
      <w:r w:rsidR="00986DF1" w:rsidRPr="00520993">
        <w:rPr>
          <w:sz w:val="24"/>
          <w:szCs w:val="24"/>
        </w:rPr>
        <w:t xml:space="preserve">Уважаемые коллеги! Напоминаю Вам о том, что в соответствии с п. 3.2 </w:t>
      </w:r>
      <w:r w:rsidR="00986DF1">
        <w:rPr>
          <w:sz w:val="24"/>
          <w:szCs w:val="24"/>
        </w:rPr>
        <w:t>П</w:t>
      </w:r>
      <w:r w:rsidR="00986DF1"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="00986DF1" w:rsidRPr="00520993">
        <w:rPr>
          <w:sz w:val="24"/>
          <w:szCs w:val="24"/>
        </w:rPr>
        <w:t>Вырицкое</w:t>
      </w:r>
      <w:proofErr w:type="spellEnd"/>
      <w:r w:rsidR="00986DF1"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 w:rsidR="00986DF1">
        <w:rPr>
          <w:sz w:val="24"/>
          <w:szCs w:val="24"/>
        </w:rPr>
        <w:t xml:space="preserve"> </w:t>
      </w:r>
      <w:r w:rsidR="00986DF1" w:rsidRPr="00520993">
        <w:rPr>
          <w:sz w:val="24"/>
          <w:szCs w:val="24"/>
        </w:rPr>
        <w:t xml:space="preserve"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Будут ли таковые заявления?  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986DF1" w:rsidRDefault="00986DF1" w:rsidP="0076452F">
      <w:pPr>
        <w:ind w:left="360"/>
        <w:jc w:val="both"/>
        <w:rPr>
          <w:sz w:val="24"/>
          <w:szCs w:val="24"/>
        </w:rPr>
      </w:pPr>
    </w:p>
    <w:p w:rsidR="00986DF1" w:rsidRDefault="00986DF1" w:rsidP="0076452F">
      <w:pPr>
        <w:ind w:left="360"/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b/>
          <w:sz w:val="24"/>
          <w:szCs w:val="24"/>
        </w:rPr>
      </w:pPr>
    </w:p>
    <w:p w:rsidR="00986DF1" w:rsidRPr="00B50B01" w:rsidRDefault="00986DF1" w:rsidP="0076452F">
      <w:pPr>
        <w:jc w:val="both"/>
        <w:rPr>
          <w:b/>
          <w:sz w:val="24"/>
          <w:szCs w:val="24"/>
        </w:rPr>
      </w:pPr>
      <w:r w:rsidRPr="00B50B01">
        <w:rPr>
          <w:b/>
          <w:sz w:val="24"/>
          <w:szCs w:val="24"/>
        </w:rPr>
        <w:t>По первому вопросу выступили:</w:t>
      </w:r>
    </w:p>
    <w:p w:rsidR="00986DF1" w:rsidRPr="009A3BF8" w:rsidRDefault="00986DF1" w:rsidP="0076452F">
      <w:pPr>
        <w:jc w:val="both"/>
        <w:rPr>
          <w:sz w:val="24"/>
          <w:szCs w:val="24"/>
        </w:rPr>
      </w:pPr>
    </w:p>
    <w:p w:rsidR="009D1B1A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</w:t>
      </w:r>
      <w:r w:rsidR="00986DF1" w:rsidRPr="00DF031A">
        <w:rPr>
          <w:sz w:val="24"/>
          <w:szCs w:val="24"/>
          <w:u w:val="single"/>
        </w:rPr>
        <w:t>:</w:t>
      </w:r>
      <w:r w:rsidR="00986DF1">
        <w:t xml:space="preserve">  </w:t>
      </w:r>
      <w:r w:rsidR="00986DF1" w:rsidRPr="00565F8A">
        <w:rPr>
          <w:sz w:val="24"/>
          <w:szCs w:val="24"/>
        </w:rPr>
        <w:t xml:space="preserve">в ходе проверки Гатчинской городской прокуратурой </w:t>
      </w:r>
      <w:r>
        <w:rPr>
          <w:sz w:val="24"/>
          <w:szCs w:val="24"/>
        </w:rPr>
        <w:t>установлено, что</w:t>
      </w:r>
      <w:r w:rsidR="009D1B1A">
        <w:rPr>
          <w:sz w:val="24"/>
          <w:szCs w:val="24"/>
        </w:rPr>
        <w:t xml:space="preserve"> нормы административного законодательства административной комиссией </w:t>
      </w:r>
      <w:proofErr w:type="spellStart"/>
      <w:r w:rsidR="009D1B1A">
        <w:rPr>
          <w:sz w:val="24"/>
          <w:szCs w:val="24"/>
        </w:rPr>
        <w:t>Вырикого</w:t>
      </w:r>
      <w:proofErr w:type="spellEnd"/>
      <w:r w:rsidR="009D1B1A">
        <w:rPr>
          <w:sz w:val="24"/>
          <w:szCs w:val="24"/>
        </w:rPr>
        <w:t xml:space="preserve"> городского поселения исполняются не в полной мере. </w:t>
      </w:r>
    </w:p>
    <w:p w:rsidR="009D1B1A" w:rsidRDefault="009D1B1A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 14.12.2015 года за совершение 12.11.2015 года </w:t>
      </w:r>
      <w:proofErr w:type="spellStart"/>
      <w:r>
        <w:rPr>
          <w:sz w:val="24"/>
          <w:szCs w:val="24"/>
        </w:rPr>
        <w:t>Акининым</w:t>
      </w:r>
      <w:proofErr w:type="spellEnd"/>
      <w:r>
        <w:rPr>
          <w:sz w:val="24"/>
          <w:szCs w:val="24"/>
        </w:rPr>
        <w:t xml:space="preserve"> И.А. административного правонарушения, предусмотренного ст.4.1 Закона Ленинградской области от 02.07.2003 года №47-оз «Об административных правонарушениях», выразившегося в осуществлении парковки на газоне во дворе дома, в отношении </w:t>
      </w:r>
      <w:proofErr w:type="spellStart"/>
      <w:r>
        <w:rPr>
          <w:sz w:val="24"/>
          <w:szCs w:val="24"/>
        </w:rPr>
        <w:t>Акинина</w:t>
      </w:r>
      <w:proofErr w:type="spellEnd"/>
      <w:r>
        <w:rPr>
          <w:sz w:val="24"/>
          <w:szCs w:val="24"/>
        </w:rPr>
        <w:t xml:space="preserve"> И.А. составлен протокол. </w:t>
      </w:r>
      <w:r>
        <w:rPr>
          <w:sz w:val="24"/>
          <w:szCs w:val="24"/>
        </w:rPr>
        <w:lastRenderedPageBreak/>
        <w:t xml:space="preserve">Постановлением о прекращении производства по делу об административном правонарушении  от21.01.2016 года прекращено производство по делу об административном правонарушении  в отношении </w:t>
      </w:r>
      <w:proofErr w:type="spellStart"/>
      <w:r>
        <w:rPr>
          <w:sz w:val="24"/>
          <w:szCs w:val="24"/>
        </w:rPr>
        <w:t>Акинина</w:t>
      </w:r>
      <w:proofErr w:type="spellEnd"/>
      <w:r>
        <w:rPr>
          <w:sz w:val="24"/>
          <w:szCs w:val="24"/>
        </w:rPr>
        <w:t xml:space="preserve"> И.А. в связи с отменой ст.4.1 указанного областного закона. В постановлении вина </w:t>
      </w:r>
      <w:proofErr w:type="spellStart"/>
      <w:r>
        <w:rPr>
          <w:sz w:val="24"/>
          <w:szCs w:val="24"/>
        </w:rPr>
        <w:t>Акинина</w:t>
      </w:r>
      <w:proofErr w:type="spellEnd"/>
      <w:r>
        <w:rPr>
          <w:sz w:val="24"/>
          <w:szCs w:val="24"/>
        </w:rPr>
        <w:t xml:space="preserve"> установлена, однако, ввиду отмены статьи, производство по административному делу 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.5 ст.24.5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прекращено.</w:t>
      </w:r>
    </w:p>
    <w:p w:rsidR="009D1B1A" w:rsidRDefault="009D1B1A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4.1 областного закона утратила силу с 08.01.2016 года на основании Закона ЛО от 29.12.2015 года №149-оз «О внесении изменений в областной закон «Об административных правонарушениях». В нарушение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.1 ст.29.6 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материалы дела в отношении </w:t>
      </w:r>
      <w:proofErr w:type="spellStart"/>
      <w:r>
        <w:rPr>
          <w:sz w:val="24"/>
          <w:szCs w:val="24"/>
        </w:rPr>
        <w:t>Акинина</w:t>
      </w:r>
      <w:proofErr w:type="spellEnd"/>
      <w:r>
        <w:rPr>
          <w:sz w:val="24"/>
          <w:szCs w:val="24"/>
        </w:rPr>
        <w:t xml:space="preserve"> И.А. рассмотрены административной комиссией несвоевременно, что привело к высвобождению виновного лица от административной ответственности. </w:t>
      </w:r>
    </w:p>
    <w:p w:rsidR="005C6015" w:rsidRDefault="005C6015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Аналогичные нарушения допущены при рассмотрении протокола об административном правонарушении  №34 от 25.12.2015 года в отношении Степановой Л.И. и протокола об административном правонарушении №36 в отношении Будиной М.В.</w:t>
      </w:r>
    </w:p>
    <w:p w:rsidR="005C6015" w:rsidRDefault="005C6015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Причинами и условиями выявленных нарушений является ненадлежащее исполнение должностных обязанностей председателем административной комиссии – заместителем главы администрации </w:t>
      </w:r>
      <w:proofErr w:type="spellStart"/>
      <w:r>
        <w:rPr>
          <w:sz w:val="24"/>
          <w:szCs w:val="24"/>
        </w:rPr>
        <w:t>Винокуровой</w:t>
      </w:r>
      <w:proofErr w:type="spellEnd"/>
      <w:r>
        <w:rPr>
          <w:sz w:val="24"/>
          <w:szCs w:val="24"/>
        </w:rPr>
        <w:t xml:space="preserve"> Т.Д., ответственным секретарем административной комиссии – главным специалистом администрации Васильевой Н.В.</w:t>
      </w:r>
    </w:p>
    <w:p w:rsidR="005C6015" w:rsidRDefault="005C6015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Нарушения федерального законодательства и прав граждан недопустимы и должны быть исключены из дальнейшей работы.</w:t>
      </w:r>
    </w:p>
    <w:p w:rsidR="0076452F" w:rsidRPr="00986DF1" w:rsidRDefault="0076452F" w:rsidP="005C60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Лактионова Н.В.: предлагается за нарушение требований законодатель</w:t>
      </w:r>
      <w:r>
        <w:rPr>
          <w:rFonts w:ascii="Times New Roman" w:hAnsi="Times New Roman"/>
          <w:sz w:val="24"/>
          <w:szCs w:val="24"/>
        </w:rPr>
        <w:t xml:space="preserve">ства в отношении </w:t>
      </w:r>
      <w:proofErr w:type="spellStart"/>
      <w:r>
        <w:rPr>
          <w:rFonts w:ascii="Times New Roman" w:hAnsi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Т.Д.</w:t>
      </w:r>
      <w:r w:rsidR="005C6015">
        <w:rPr>
          <w:rFonts w:ascii="Times New Roman" w:hAnsi="Times New Roman"/>
          <w:sz w:val="24"/>
          <w:szCs w:val="24"/>
        </w:rPr>
        <w:t>, Васильевой Н.В.</w:t>
      </w:r>
      <w:r w:rsidRPr="00986DF1">
        <w:rPr>
          <w:rFonts w:ascii="Times New Roman" w:hAnsi="Times New Roman"/>
          <w:sz w:val="24"/>
          <w:szCs w:val="24"/>
        </w:rPr>
        <w:t xml:space="preserve"> вынести дисциплинарное взыскание в форме замечания.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За ------- 6.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Против ---------- нет.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Воздержались --------- нет.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Председатель комиссии:</w:t>
      </w:r>
      <w:r w:rsidRPr="00986DF1">
        <w:rPr>
          <w:sz w:val="24"/>
          <w:szCs w:val="24"/>
        </w:rPr>
        <w:tab/>
        <w:t xml:space="preserve">                                                </w:t>
      </w:r>
      <w:r w:rsidR="005C6015">
        <w:rPr>
          <w:sz w:val="24"/>
          <w:szCs w:val="24"/>
        </w:rPr>
        <w:t xml:space="preserve">                </w:t>
      </w:r>
      <w:r w:rsidR="005C6015">
        <w:rPr>
          <w:sz w:val="24"/>
          <w:szCs w:val="24"/>
        </w:rPr>
        <w:tab/>
        <w:t>Васильев А.А.</w:t>
      </w: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Секретарь комиссии</w:t>
      </w:r>
      <w:r w:rsidRPr="00986DF1">
        <w:rPr>
          <w:sz w:val="24"/>
          <w:szCs w:val="24"/>
        </w:rPr>
        <w:tab/>
      </w:r>
      <w:r w:rsidRPr="00986DF1"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986DF1">
        <w:rPr>
          <w:sz w:val="24"/>
          <w:szCs w:val="24"/>
        </w:rPr>
        <w:t>Якушенко</w:t>
      </w:r>
      <w:proofErr w:type="spellEnd"/>
      <w:r w:rsidRPr="00986DF1">
        <w:rPr>
          <w:sz w:val="24"/>
          <w:szCs w:val="24"/>
        </w:rPr>
        <w:t xml:space="preserve"> Е.Н.</w:t>
      </w: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986DF1" w:rsidRPr="00986DF1" w:rsidRDefault="00986DF1" w:rsidP="0076452F">
      <w:pPr>
        <w:jc w:val="both"/>
        <w:rPr>
          <w:sz w:val="24"/>
          <w:szCs w:val="24"/>
        </w:rPr>
      </w:pPr>
    </w:p>
    <w:sectPr w:rsidR="00986DF1" w:rsidRPr="00986DF1" w:rsidSect="00F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F1"/>
    <w:rsid w:val="00143A74"/>
    <w:rsid w:val="00281F12"/>
    <w:rsid w:val="002C1858"/>
    <w:rsid w:val="003956DB"/>
    <w:rsid w:val="004B73C8"/>
    <w:rsid w:val="005C6015"/>
    <w:rsid w:val="0076452F"/>
    <w:rsid w:val="00986DF1"/>
    <w:rsid w:val="009D1B1A"/>
    <w:rsid w:val="00DF230C"/>
    <w:rsid w:val="00E0435F"/>
    <w:rsid w:val="00F44AF2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6D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01D5-4C9F-4245-BB22-8B03393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2016-06-24T06:24:00Z</cp:lastPrinted>
  <dcterms:created xsi:type="dcterms:W3CDTF">2016-06-23T18:42:00Z</dcterms:created>
  <dcterms:modified xsi:type="dcterms:W3CDTF">2016-07-11T12:14:00Z</dcterms:modified>
</cp:coreProperties>
</file>