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E5" w:rsidRPr="007F46E5" w:rsidRDefault="008B6CE5" w:rsidP="008B6CE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E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B6CE5" w:rsidRPr="007F46E5" w:rsidRDefault="008B6CE5" w:rsidP="008B6CE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E5">
        <w:rPr>
          <w:rFonts w:ascii="Times New Roman" w:hAnsi="Times New Roman" w:cs="Times New Roman"/>
          <w:b/>
          <w:sz w:val="28"/>
          <w:szCs w:val="28"/>
        </w:rPr>
        <w:t>о проведении общероссийского дня приема граждан</w:t>
      </w:r>
    </w:p>
    <w:p w:rsidR="006C124E" w:rsidRDefault="008B6CE5" w:rsidP="008B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12</w:t>
      </w:r>
      <w:r w:rsidRPr="007F46E5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31B4D">
        <w:rPr>
          <w:rFonts w:ascii="Times New Roman" w:hAnsi="Times New Roman" w:cs="Times New Roman"/>
          <w:b/>
          <w:sz w:val="28"/>
          <w:szCs w:val="28"/>
        </w:rPr>
        <w:t>9</w:t>
      </w:r>
      <w:r w:rsidRPr="007F46E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B6CE5" w:rsidRDefault="008B6CE5" w:rsidP="008B6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B8B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поручением Президента Российской Федерации ежегодно, начиная с 12 декабря 2013 года, в День Конституции Российской Федерации проводится </w:t>
      </w:r>
      <w:r w:rsidRPr="00B17875">
        <w:rPr>
          <w:rFonts w:ascii="Times New Roman" w:hAnsi="Times New Roman" w:cs="Times New Roman"/>
          <w:sz w:val="28"/>
          <w:szCs w:val="28"/>
        </w:rPr>
        <w:t>общероссийский день приема граждан с</w:t>
      </w:r>
      <w:r>
        <w:rPr>
          <w:rFonts w:ascii="Times New Roman" w:hAnsi="Times New Roman" w:cs="Times New Roman"/>
          <w:sz w:val="28"/>
          <w:szCs w:val="28"/>
        </w:rPr>
        <w:t xml:space="preserve"> 12 часов 00 минут до 20 часов 00 минут по местному времени в Приемной Президента Российской Федерации по приему граждан в 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в федеральных органах исполнительной власти и в соответствующих территориальных органах, в исполнительных органах государственной власти субъектов Российской Федерации и органах местного самоуправления.</w:t>
      </w:r>
    </w:p>
    <w:p w:rsidR="008B6CE5" w:rsidRDefault="008B6CE5" w:rsidP="008B6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 декабря 201</w:t>
      </w:r>
      <w:r w:rsidR="00731B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</w:t>
      </w:r>
      <w:r w:rsidRPr="00B17875">
        <w:rPr>
          <w:rFonts w:ascii="Times New Roman" w:hAnsi="Times New Roman" w:cs="Times New Roman"/>
          <w:sz w:val="28"/>
          <w:szCs w:val="28"/>
        </w:rPr>
        <w:t xml:space="preserve"> 12 часов 00 минут до 20 часов 00 минут по местному времени проводят </w:t>
      </w:r>
      <w:r>
        <w:rPr>
          <w:rFonts w:ascii="Times New Roman" w:hAnsi="Times New Roman" w:cs="Times New Roman"/>
          <w:sz w:val="28"/>
          <w:szCs w:val="28"/>
        </w:rPr>
        <w:t xml:space="preserve">личный </w:t>
      </w:r>
      <w:r w:rsidRPr="00B17875">
        <w:rPr>
          <w:rFonts w:ascii="Times New Roman" w:hAnsi="Times New Roman" w:cs="Times New Roman"/>
          <w:sz w:val="28"/>
          <w:szCs w:val="28"/>
        </w:rPr>
        <w:t>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17875">
        <w:rPr>
          <w:rFonts w:ascii="Times New Roman" w:hAnsi="Times New Roman" w:cs="Times New Roman"/>
          <w:sz w:val="28"/>
          <w:szCs w:val="28"/>
        </w:rPr>
        <w:t>обеспечивают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7875">
        <w:rPr>
          <w:rFonts w:ascii="Times New Roman" w:hAnsi="Times New Roman" w:cs="Times New Roman"/>
          <w:sz w:val="28"/>
          <w:szCs w:val="28"/>
        </w:rPr>
        <w:t xml:space="preserve">согласия заявителей личное обращение в режиме </w:t>
      </w:r>
      <w:proofErr w:type="spellStart"/>
      <w:r w:rsidRPr="00B17875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B17875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Pr="00B17875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B17875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иных органов, в</w:t>
      </w:r>
      <w:proofErr w:type="gramEnd"/>
      <w:r w:rsidR="004841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75">
        <w:rPr>
          <w:rFonts w:ascii="Times New Roman" w:hAnsi="Times New Roman" w:cs="Times New Roman"/>
          <w:sz w:val="28"/>
          <w:szCs w:val="28"/>
        </w:rPr>
        <w:t>компетенцию</w:t>
      </w:r>
      <w:proofErr w:type="gramEnd"/>
      <w:r w:rsidRPr="00B17875">
        <w:rPr>
          <w:rFonts w:ascii="Times New Roman" w:hAnsi="Times New Roman" w:cs="Times New Roman"/>
          <w:sz w:val="28"/>
          <w:szCs w:val="28"/>
        </w:rPr>
        <w:t xml:space="preserve"> которых входит решение поставленных в устных обращениях вопросов.</w:t>
      </w:r>
    </w:p>
    <w:p w:rsidR="008B6CE5" w:rsidRDefault="008B6CE5" w:rsidP="008B6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75">
        <w:rPr>
          <w:rFonts w:ascii="Times New Roman" w:hAnsi="Times New Roman" w:cs="Times New Roman"/>
          <w:sz w:val="28"/>
          <w:szCs w:val="28"/>
        </w:rPr>
        <w:t xml:space="preserve">Личный прием 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порядке живой очереди </w:t>
      </w:r>
      <w:r w:rsidRPr="00B17875">
        <w:rPr>
          <w:rFonts w:ascii="Times New Roman" w:hAnsi="Times New Roman" w:cs="Times New Roman"/>
          <w:sz w:val="28"/>
          <w:szCs w:val="28"/>
        </w:rPr>
        <w:t>при предоставлении документа, удостоверяющего личность (паспорта).</w:t>
      </w:r>
    </w:p>
    <w:p w:rsidR="008B6CE5" w:rsidRDefault="008B6CE5" w:rsidP="008B6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заявителей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времени, дате и месте проведения приема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954436" w:rsidRPr="00954436" w:rsidRDefault="00954436" w:rsidP="008B6CE5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28"/>
        </w:rPr>
      </w:pPr>
    </w:p>
    <w:p w:rsidR="00484150" w:rsidRDefault="00731B4D" w:rsidP="004841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110">
        <w:rPr>
          <w:rFonts w:ascii="Times New Roman" w:hAnsi="Times New Roman" w:cs="Times New Roman"/>
          <w:b/>
          <w:sz w:val="28"/>
          <w:szCs w:val="28"/>
        </w:rPr>
        <w:t>Адрес проведения</w:t>
      </w:r>
      <w:r w:rsidR="004841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5443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954436">
        <w:rPr>
          <w:rFonts w:ascii="Times New Roman" w:hAnsi="Times New Roman" w:cs="Times New Roman"/>
          <w:b/>
          <w:sz w:val="28"/>
          <w:szCs w:val="28"/>
        </w:rPr>
        <w:t>Вырицкого</w:t>
      </w:r>
      <w:proofErr w:type="spellEnd"/>
      <w:r w:rsidR="0095443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поселения, </w:t>
      </w:r>
      <w:r w:rsidR="00484150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484150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484150">
        <w:rPr>
          <w:rFonts w:ascii="Times New Roman" w:hAnsi="Times New Roman" w:cs="Times New Roman"/>
          <w:b/>
          <w:sz w:val="28"/>
          <w:szCs w:val="28"/>
        </w:rPr>
        <w:t xml:space="preserve">ырица, </w:t>
      </w:r>
      <w:proofErr w:type="spellStart"/>
      <w:r w:rsidR="00484150">
        <w:rPr>
          <w:rFonts w:ascii="Times New Roman" w:hAnsi="Times New Roman" w:cs="Times New Roman"/>
          <w:b/>
          <w:sz w:val="28"/>
          <w:szCs w:val="28"/>
        </w:rPr>
        <w:t>ул.Оредежская</w:t>
      </w:r>
      <w:proofErr w:type="spellEnd"/>
      <w:r w:rsidR="00484150">
        <w:rPr>
          <w:rFonts w:ascii="Times New Roman" w:hAnsi="Times New Roman" w:cs="Times New Roman"/>
          <w:b/>
          <w:sz w:val="28"/>
          <w:szCs w:val="28"/>
        </w:rPr>
        <w:t>, д.7, каб.15</w:t>
      </w:r>
    </w:p>
    <w:p w:rsidR="00484150" w:rsidRDefault="00731B4D" w:rsidP="0073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110">
        <w:rPr>
          <w:rFonts w:ascii="Times New Roman" w:hAnsi="Times New Roman" w:cs="Times New Roman"/>
          <w:b/>
          <w:sz w:val="28"/>
          <w:szCs w:val="28"/>
        </w:rPr>
        <w:t>Предварительная запись заявителей на личный прием</w:t>
      </w:r>
      <w:r w:rsidRPr="00BD3110">
        <w:rPr>
          <w:rFonts w:ascii="Times New Roman" w:hAnsi="Times New Roman" w:cs="Times New Roman"/>
          <w:sz w:val="28"/>
          <w:szCs w:val="28"/>
        </w:rPr>
        <w:t xml:space="preserve"> в общероссийский день приема граждан</w:t>
      </w:r>
      <w:r w:rsidR="00484150">
        <w:rPr>
          <w:rFonts w:ascii="Times New Roman" w:hAnsi="Times New Roman" w:cs="Times New Roman"/>
          <w:sz w:val="28"/>
          <w:szCs w:val="28"/>
        </w:rPr>
        <w:t xml:space="preserve"> в администрации поселения </w:t>
      </w:r>
      <w:r w:rsidRPr="00BD3110">
        <w:rPr>
          <w:rFonts w:ascii="Times New Roman" w:hAnsi="Times New Roman" w:cs="Times New Roman"/>
          <w:sz w:val="28"/>
          <w:szCs w:val="28"/>
        </w:rPr>
        <w:t xml:space="preserve">осуществляется: </w:t>
      </w:r>
      <w:r w:rsidR="00484150">
        <w:rPr>
          <w:rFonts w:ascii="Times New Roman" w:hAnsi="Times New Roman" w:cs="Times New Roman"/>
          <w:sz w:val="28"/>
          <w:szCs w:val="28"/>
        </w:rPr>
        <w:t>со 2 декабря по 11 декабря 2019 года в рабочие дни с 09.00 до 13.00 и с 14.00 до 18.00 час.,                           в предвыходные дни с 09.00 до 13.00 и с 14.00 до 17.00 час</w:t>
      </w:r>
      <w:proofErr w:type="gramStart"/>
      <w:r w:rsidR="004841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41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1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84150">
        <w:rPr>
          <w:rFonts w:ascii="Times New Roman" w:hAnsi="Times New Roman" w:cs="Times New Roman"/>
          <w:sz w:val="28"/>
          <w:szCs w:val="28"/>
        </w:rPr>
        <w:t>ри наличии у гражданина документа, удостоверяющего личность (паспорта гражданина Российской Федерации). Запись осуществляется посредством личного обращения в приемную либо телефонного звонка по номеру 8-813-71-49-219.</w:t>
      </w:r>
    </w:p>
    <w:p w:rsidR="00484150" w:rsidRDefault="00484150" w:rsidP="0073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150" w:rsidRDefault="00484150" w:rsidP="0073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B4D" w:rsidRPr="00BD3110" w:rsidRDefault="00731B4D" w:rsidP="0073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150" w:rsidRPr="00A40A1D" w:rsidRDefault="00731B4D" w:rsidP="00A40A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110">
        <w:rPr>
          <w:rFonts w:ascii="Times New Roman" w:hAnsi="Times New Roman" w:cs="Times New Roman"/>
          <w:b/>
          <w:sz w:val="28"/>
          <w:szCs w:val="28"/>
        </w:rPr>
        <w:t>Вопросы, решение которых входит в компетенцию</w:t>
      </w:r>
      <w:r w:rsidR="00484150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484150">
        <w:rPr>
          <w:rFonts w:ascii="Times New Roman" w:hAnsi="Times New Roman" w:cs="Times New Roman"/>
          <w:b/>
          <w:sz w:val="28"/>
          <w:szCs w:val="28"/>
        </w:rPr>
        <w:t>Вырицкого</w:t>
      </w:r>
      <w:proofErr w:type="spellEnd"/>
      <w:r w:rsidR="0048415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поселения: </w:t>
      </w:r>
    </w:p>
    <w:p w:rsidR="00484150" w:rsidRPr="00484150" w:rsidRDefault="00484150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484150" w:rsidRPr="00484150" w:rsidRDefault="00484150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117"/>
      <w:bookmarkEnd w:id="1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2) установление, изменение и отмена </w:t>
      </w:r>
      <w:hyperlink r:id="rId5" w:anchor="dst3277" w:history="1">
        <w:r w:rsidRPr="0048415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местных налогов</w:t>
        </w:r>
      </w:hyperlink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сборов поселения;</w:t>
      </w:r>
    </w:p>
    <w:p w:rsidR="00484150" w:rsidRPr="00484150" w:rsidRDefault="00484150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118"/>
      <w:bookmarkEnd w:id="2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484150" w:rsidRPr="00484150" w:rsidRDefault="00484150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1249"/>
      <w:bookmarkEnd w:id="3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4) организация в границах поселения </w:t>
      </w:r>
      <w:proofErr w:type="spellStart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</w:t>
      </w:r>
      <w:proofErr w:type="spellEnd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-, тепл</w:t>
      </w:r>
      <w:proofErr w:type="gramStart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газо</w:t>
      </w:r>
      <w:proofErr w:type="spellEnd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84150" w:rsidRPr="00484150" w:rsidRDefault="00484150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766"/>
      <w:bookmarkEnd w:id="4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4.1) осуществление в ценовых зонах теплоснабжения муниципального </w:t>
      </w:r>
      <w:proofErr w:type="gramStart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6" w:anchor="dst166" w:history="1">
        <w:r w:rsidRPr="0048415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"О теплоснабжении";</w:t>
      </w:r>
    </w:p>
    <w:p w:rsidR="00484150" w:rsidRPr="00484150" w:rsidRDefault="00484150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849"/>
      <w:bookmarkEnd w:id="5"/>
      <w:proofErr w:type="gramStart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соответствии с </w:t>
      </w:r>
      <w:hyperlink r:id="rId7" w:anchor="dst100179" w:history="1">
        <w:r w:rsidRPr="0048415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законодательством</w:t>
        </w:r>
      </w:hyperlink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Российской Федерации;</w:t>
      </w:r>
    </w:p>
    <w:p w:rsidR="00484150" w:rsidRPr="00484150" w:rsidRDefault="00484150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1250"/>
      <w:bookmarkEnd w:id="6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anchor="dst22" w:history="1">
        <w:r w:rsidRPr="0048415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законодательством</w:t>
        </w:r>
      </w:hyperlink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484150" w:rsidRPr="00484150" w:rsidRDefault="00484150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122"/>
      <w:bookmarkEnd w:id="7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484150" w:rsidRPr="00484150" w:rsidRDefault="00484150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54"/>
      <w:bookmarkEnd w:id="8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484150" w:rsidRPr="00484150" w:rsidRDefault="00484150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386"/>
      <w:bookmarkEnd w:id="9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84150" w:rsidRPr="00484150" w:rsidRDefault="00484150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123"/>
      <w:bookmarkEnd w:id="10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участие в предупреждении и ликвидации последствий чрезвычайных ситуаций в границах поселения;</w:t>
      </w:r>
    </w:p>
    <w:p w:rsidR="00484150" w:rsidRPr="00484150" w:rsidRDefault="00484150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124"/>
      <w:bookmarkEnd w:id="11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обеспечение первичных мер пожарной безопасности в границах населенных пунктов поселения;</w:t>
      </w:r>
    </w:p>
    <w:p w:rsidR="00484150" w:rsidRPr="00484150" w:rsidRDefault="00484150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125"/>
      <w:bookmarkEnd w:id="12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84150" w:rsidRPr="00484150" w:rsidRDefault="00484150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1096"/>
      <w:bookmarkEnd w:id="13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84150" w:rsidRPr="00484150" w:rsidRDefault="00484150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127"/>
      <w:bookmarkEnd w:id="14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484150" w:rsidRPr="00484150" w:rsidRDefault="00484150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1021"/>
      <w:bookmarkEnd w:id="15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84150" w:rsidRPr="00484150" w:rsidRDefault="00484150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1022"/>
      <w:bookmarkEnd w:id="16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484150" w:rsidRPr="00484150" w:rsidRDefault="00484150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662"/>
      <w:bookmarkEnd w:id="17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484150" w:rsidRPr="00484150" w:rsidRDefault="00484150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280"/>
      <w:bookmarkEnd w:id="18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84150" w:rsidRPr="00484150" w:rsidRDefault="00A40A1D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75"/>
      <w:bookmarkStart w:id="20" w:name="dst100132"/>
      <w:bookmarkEnd w:id="19"/>
      <w:bookmarkEnd w:id="20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</w:t>
      </w:r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формирование архивных фондов поселения;</w:t>
      </w:r>
    </w:p>
    <w:p w:rsidR="00484150" w:rsidRPr="00484150" w:rsidRDefault="00A40A1D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853"/>
      <w:bookmarkEnd w:id="21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</w:t>
      </w:r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484150" w:rsidRPr="00484150" w:rsidRDefault="00A40A1D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784"/>
      <w:bookmarkEnd w:id="22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</w:t>
      </w:r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утверждение правил благоустройства территории поселения, осуществление </w:t>
      </w:r>
      <w:proofErr w:type="gramStart"/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484150" w:rsidRPr="00484150" w:rsidRDefault="00A40A1D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889"/>
      <w:bookmarkEnd w:id="23"/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</w:t>
      </w:r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9" w:anchor="dst100014" w:history="1">
        <w:r w:rsidR="00484150" w:rsidRPr="0048415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плана</w:t>
        </w:r>
      </w:hyperlink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0" w:anchor="dst306" w:history="1">
        <w:r w:rsidR="00484150" w:rsidRPr="0048415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кодексом</w:t>
        </w:r>
      </w:hyperlink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1" w:anchor="dst0" w:history="1">
        <w:r w:rsidR="00484150" w:rsidRPr="0048415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кодексом</w:t>
        </w:r>
      </w:hyperlink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2" w:anchor="dst2579" w:history="1">
        <w:r w:rsidR="00484150" w:rsidRPr="0048415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уведомлении</w:t>
        </w:r>
      </w:hyperlink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планируемых строительстве или реконструкции</w:t>
      </w:r>
      <w:proofErr w:type="gramEnd"/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3" w:anchor="dst2579" w:history="1">
        <w:r w:rsidR="00484150" w:rsidRPr="0048415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уведомлении</w:t>
        </w:r>
      </w:hyperlink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</w:t>
      </w:r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4" w:anchor="dst11034" w:history="1">
        <w:r w:rsidR="00484150" w:rsidRPr="0048415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законодательством</w:t>
        </w:r>
      </w:hyperlink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Российской Федерации решения о сносе самовольной постройки, решения</w:t>
      </w:r>
      <w:proofErr w:type="gramEnd"/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5" w:anchor="dst100464" w:history="1">
        <w:r w:rsidR="00484150" w:rsidRPr="0048415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правилами</w:t>
        </w:r>
      </w:hyperlink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землепользования и застройки, </w:t>
      </w:r>
      <w:hyperlink r:id="rId16" w:anchor="dst1657" w:history="1">
        <w:r w:rsidR="00484150" w:rsidRPr="0048415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документацией</w:t>
        </w:r>
      </w:hyperlink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7" w:anchor="dst2781" w:history="1">
        <w:r w:rsidR="00484150" w:rsidRPr="0048415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кодексом</w:t>
        </w:r>
      </w:hyperlink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Российской Федерации;</w:t>
      </w:r>
    </w:p>
    <w:p w:rsidR="00484150" w:rsidRPr="00484150" w:rsidRDefault="00A40A1D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404"/>
      <w:bookmarkEnd w:id="24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</w:t>
      </w:r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84150" w:rsidRPr="00484150" w:rsidRDefault="00A40A1D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137"/>
      <w:bookmarkEnd w:id="25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</w:t>
      </w:r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организация ритуальных услуг и содержание мест захоронения;</w:t>
      </w:r>
    </w:p>
    <w:p w:rsidR="00484150" w:rsidRPr="00484150" w:rsidRDefault="00A40A1D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374"/>
      <w:bookmarkEnd w:id="26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</w:t>
      </w:r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484150" w:rsidRPr="00484150" w:rsidRDefault="00A40A1D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00980"/>
      <w:bookmarkEnd w:id="27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</w:t>
      </w:r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484150" w:rsidRPr="00484150" w:rsidRDefault="00A40A1D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151"/>
      <w:bookmarkStart w:id="29" w:name="dst100982"/>
      <w:bookmarkEnd w:id="28"/>
      <w:bookmarkEnd w:id="29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</w:t>
      </w:r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484150" w:rsidRPr="00484150" w:rsidRDefault="00954436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0" w:name="dst254"/>
      <w:bookmarkEnd w:id="30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</w:t>
      </w:r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484150" w:rsidRPr="00484150" w:rsidRDefault="00954436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1" w:name="dst127"/>
      <w:bookmarkEnd w:id="31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</w:t>
      </w:r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84150" w:rsidRPr="00484150" w:rsidRDefault="00954436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2" w:name="dst76"/>
      <w:bookmarkStart w:id="33" w:name="dst101026"/>
      <w:bookmarkEnd w:id="32"/>
      <w:bookmarkEnd w:id="33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27</w:t>
      </w:r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организация и осуществление мероприятий по работе с детьми и молодежью в поселении;</w:t>
      </w:r>
    </w:p>
    <w:p w:rsidR="00484150" w:rsidRPr="00484150" w:rsidRDefault="00954436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4" w:name="dst101086"/>
      <w:bookmarkEnd w:id="34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28</w:t>
      </w:r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осуществление в пределах, установленных водным </w:t>
      </w:r>
      <w:hyperlink r:id="rId18" w:anchor="dst100280" w:history="1">
        <w:r w:rsidR="00484150" w:rsidRPr="0048415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законодательством</w:t>
        </w:r>
      </w:hyperlink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84150" w:rsidRPr="00484150" w:rsidRDefault="00954436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5" w:name="dst255"/>
      <w:bookmarkEnd w:id="35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</w:t>
      </w:r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осуществление муниципального лесного контроля;</w:t>
      </w:r>
    </w:p>
    <w:p w:rsidR="00484150" w:rsidRPr="00484150" w:rsidRDefault="00954436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6" w:name="dst407"/>
      <w:bookmarkEnd w:id="36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30</w:t>
      </w:r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84150" w:rsidRPr="00484150" w:rsidRDefault="00954436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7" w:name="dst272"/>
      <w:bookmarkEnd w:id="37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</w:t>
      </w:r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84150" w:rsidRPr="00484150" w:rsidRDefault="00954436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8" w:name="dst273"/>
      <w:bookmarkEnd w:id="38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</w:t>
      </w:r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84150" w:rsidRPr="00484150" w:rsidRDefault="00954436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9" w:name="dst216"/>
      <w:bookmarkEnd w:id="39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31</w:t>
      </w:r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19" w:anchor="dst134" w:history="1">
        <w:r w:rsidR="00484150" w:rsidRPr="0048415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статьями 31.1</w:t>
        </w:r>
      </w:hyperlink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hyperlink r:id="rId20" w:anchor="dst173" w:history="1">
        <w:r w:rsidR="00484150" w:rsidRPr="0048415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31.3</w:t>
        </w:r>
      </w:hyperlink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Федерального закона от 12 января 1996 года N 7-ФЗ "О некоммерческих организациях";</w:t>
      </w:r>
    </w:p>
    <w:p w:rsidR="00484150" w:rsidRPr="00484150" w:rsidRDefault="00954436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0" w:name="dst395"/>
      <w:bookmarkStart w:id="41" w:name="dst281"/>
      <w:bookmarkEnd w:id="40"/>
      <w:bookmarkEnd w:id="41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32</w:t>
      </w:r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21" w:anchor="dst100098" w:history="1">
        <w:r w:rsidR="00484150" w:rsidRPr="0048415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484150" w:rsidRPr="00484150" w:rsidRDefault="00954436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2" w:name="dst286"/>
      <w:bookmarkEnd w:id="42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33</w:t>
      </w:r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осуществление мер по противодействию коррупции в границах поселения;</w:t>
      </w:r>
    </w:p>
    <w:p w:rsidR="00484150" w:rsidRPr="00484150" w:rsidRDefault="00954436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3" w:name="dst605"/>
      <w:bookmarkEnd w:id="43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34</w:t>
      </w:r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участие в соответствии с Федеральным </w:t>
      </w:r>
      <w:hyperlink r:id="rId22" w:anchor="dst355" w:history="1">
        <w:r w:rsidR="00484150" w:rsidRPr="0048415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="00484150"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24 июля 2007 года N 221-ФЗ "О государственном кадастре недвижимости" в выполнении комплексных кадастровых работ.</w:t>
      </w:r>
    </w:p>
    <w:p w:rsidR="00484150" w:rsidRPr="00484150" w:rsidRDefault="00484150" w:rsidP="00484150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4" w:name="dst101097"/>
      <w:bookmarkEnd w:id="44"/>
      <w:r w:rsidRPr="004841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B6CE5" w:rsidRDefault="008B6CE5" w:rsidP="008B6CE5">
      <w:pPr>
        <w:spacing w:after="0"/>
        <w:jc w:val="both"/>
      </w:pPr>
    </w:p>
    <w:sectPr w:rsidR="008B6CE5" w:rsidSect="00AB311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462"/>
    <w:multiLevelType w:val="hybridMultilevel"/>
    <w:tmpl w:val="CF56A538"/>
    <w:lvl w:ilvl="0" w:tplc="BDA026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A1A1BB4"/>
    <w:multiLevelType w:val="hybridMultilevel"/>
    <w:tmpl w:val="597EB51C"/>
    <w:lvl w:ilvl="0" w:tplc="F25A0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6CE5"/>
    <w:rsid w:val="00484150"/>
    <w:rsid w:val="006C124E"/>
    <w:rsid w:val="00731B4D"/>
    <w:rsid w:val="007D2C0E"/>
    <w:rsid w:val="007F6ED8"/>
    <w:rsid w:val="008B6CE5"/>
    <w:rsid w:val="00954436"/>
    <w:rsid w:val="00A40A1D"/>
    <w:rsid w:val="00AB311F"/>
    <w:rsid w:val="00BA2C68"/>
    <w:rsid w:val="00D6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E5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C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84150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E5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70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3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997070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108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0001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85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58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62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994658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88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906042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85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95797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34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57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165515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141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61181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12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981615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503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36170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03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66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149989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201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6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228258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71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93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7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7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55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29813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58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88528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2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25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904486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185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49611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81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393219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37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89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736529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02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759921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2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93663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941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151128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18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835812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912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65515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16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878354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120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8414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39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145451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65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091045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29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57845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074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48580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6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56692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992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4270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82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74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748416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441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82069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64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288722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30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31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030714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25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33429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098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74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40212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121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31621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25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11516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695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58411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29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292377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90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72285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575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46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908739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9494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04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294231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769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84318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24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787141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063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841856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46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024328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58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8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645077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85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1672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0415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56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81758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71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9208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70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132409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14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15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138037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801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5803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45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957862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88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06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588039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49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2877/f7cf276b178652f1dc8307fe08b512a0b53ab1ef/" TargetMode="External"/><Relationship Id="rId13" Type="http://schemas.openxmlformats.org/officeDocument/2006/relationships/hyperlink" Target="http://www.consultant.ru/document/cons_doc_LAW_330152/fe0cad704c69e3b97bf615f0437ecf1996a57677/" TargetMode="External"/><Relationship Id="rId18" Type="http://schemas.openxmlformats.org/officeDocument/2006/relationships/hyperlink" Target="http://www.consultant.ru/document/cons_doc_LAW_330841/1f01526c9c389c904b070c6cf56e45d6fca70f0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87025/8801083c065ea929cc70bfe3a52632b5dfb44f65/" TargetMode="External"/><Relationship Id="rId7" Type="http://schemas.openxmlformats.org/officeDocument/2006/relationships/hyperlink" Target="http://www.consultant.ru/document/cons_doc_LAW_330823/d1fff908c2d37e4a021fca66e5cb54074d8c66e3/" TargetMode="External"/><Relationship Id="rId12" Type="http://schemas.openxmlformats.org/officeDocument/2006/relationships/hyperlink" Target="http://www.consultant.ru/document/cons_doc_LAW_330152/fe0cad704c69e3b97bf615f0437ecf1996a57677/" TargetMode="External"/><Relationship Id="rId17" Type="http://schemas.openxmlformats.org/officeDocument/2006/relationships/hyperlink" Target="http://www.consultant.ru/document/cons_doc_LAW_330152/7cb66e0f239f00b0e1d59f167cd46beb2182ece1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0152/2a679030b1fbedead6215f4726b6f38c0f46b807/" TargetMode="External"/><Relationship Id="rId20" Type="http://schemas.openxmlformats.org/officeDocument/2006/relationships/hyperlink" Target="http://www.consultant.ru/document/cons_doc_LAW_300845/594e1351cfaa4f10f345efacb24ae343f7101ed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2970/be6d489749f7a2f04c6f391b8d89cc8f3bfe1638/" TargetMode="External"/><Relationship Id="rId11" Type="http://schemas.openxmlformats.org/officeDocument/2006/relationships/hyperlink" Target="http://www.consultant.ru/document/cons_doc_LAW_330152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334465/c2a293c02a125727a5f7f10918aa8acea6c1510a/" TargetMode="External"/><Relationship Id="rId15" Type="http://schemas.openxmlformats.org/officeDocument/2006/relationships/hyperlink" Target="http://www.consultant.ru/document/cons_doc_LAW_330152/7b81874f50ed9cd03230f753e5c5a4b03ef9092d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30152/570afc6feff03328459242886307d6aebe1ccb6b/" TargetMode="External"/><Relationship Id="rId19" Type="http://schemas.openxmlformats.org/officeDocument/2006/relationships/hyperlink" Target="http://www.consultant.ru/document/cons_doc_LAW_300845/7eaea9c371156f066aec7c807a57b0a9231316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7542/" TargetMode="External"/><Relationship Id="rId14" Type="http://schemas.openxmlformats.org/officeDocument/2006/relationships/hyperlink" Target="http://www.consultant.ru/document/cons_doc_LAW_320453/f670878d88ab83726bd1804b82668b84b027802e/" TargetMode="External"/><Relationship Id="rId22" Type="http://schemas.openxmlformats.org/officeDocument/2006/relationships/hyperlink" Target="http://www.consultant.ru/document/cons_doc_LAW_326984/41bf2de596a5b4a6e1889c5c291c0842b3eb71a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Журавлева</dc:creator>
  <cp:lastModifiedBy>Владелец</cp:lastModifiedBy>
  <cp:revision>2</cp:revision>
  <cp:lastPrinted>2019-11-28T09:03:00Z</cp:lastPrinted>
  <dcterms:created xsi:type="dcterms:W3CDTF">2019-11-28T09:23:00Z</dcterms:created>
  <dcterms:modified xsi:type="dcterms:W3CDTF">2019-11-28T09:23:00Z</dcterms:modified>
</cp:coreProperties>
</file>